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5CD" w:rsidRPr="00ED34AB" w:rsidRDefault="00ED34AB">
      <w:pPr>
        <w:rPr>
          <w:b/>
          <w:sz w:val="28"/>
          <w:szCs w:val="28"/>
        </w:rPr>
      </w:pPr>
      <w:r w:rsidRPr="00ED34AB">
        <w:rPr>
          <w:b/>
          <w:sz w:val="28"/>
          <w:szCs w:val="28"/>
        </w:rPr>
        <w:t>Реквизиты организации</w:t>
      </w:r>
    </w:p>
    <w:p w:rsidR="004A7720" w:rsidRDefault="004A7720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81"/>
        <w:gridCol w:w="6061"/>
      </w:tblGrid>
      <w:tr w:rsidR="000E40C7" w:rsidRPr="00ED34AB" w:rsidTr="000E40C7">
        <w:tc>
          <w:tcPr>
            <w:tcW w:w="3681" w:type="dxa"/>
          </w:tcPr>
          <w:p w:rsidR="000E40C7" w:rsidRPr="00ED34AB" w:rsidRDefault="000E40C7">
            <w:pPr>
              <w:ind w:firstLine="0"/>
              <w:rPr>
                <w:sz w:val="28"/>
                <w:szCs w:val="28"/>
              </w:rPr>
            </w:pPr>
            <w:r w:rsidRPr="00ED34AB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6061" w:type="dxa"/>
          </w:tcPr>
          <w:p w:rsidR="000E40C7" w:rsidRPr="00ED34AB" w:rsidRDefault="000E40C7">
            <w:pPr>
              <w:ind w:firstLine="0"/>
              <w:rPr>
                <w:sz w:val="28"/>
                <w:szCs w:val="28"/>
              </w:rPr>
            </w:pPr>
            <w:r w:rsidRPr="00ED34AB">
              <w:rPr>
                <w:sz w:val="28"/>
                <w:szCs w:val="28"/>
              </w:rPr>
              <w:t>Федеральное государственное бюджетное научное учреждение «Российский научно-исследовательский институт проблем мелиорации»</w:t>
            </w:r>
          </w:p>
        </w:tc>
      </w:tr>
      <w:tr w:rsidR="000E40C7" w:rsidRPr="00ED34AB" w:rsidTr="000E40C7">
        <w:tc>
          <w:tcPr>
            <w:tcW w:w="3681" w:type="dxa"/>
          </w:tcPr>
          <w:p w:rsidR="000E40C7" w:rsidRPr="00ED34AB" w:rsidRDefault="000E40C7">
            <w:pPr>
              <w:ind w:firstLine="0"/>
              <w:rPr>
                <w:sz w:val="28"/>
                <w:szCs w:val="28"/>
              </w:rPr>
            </w:pPr>
            <w:r w:rsidRPr="00ED34AB">
              <w:rPr>
                <w:sz w:val="28"/>
                <w:szCs w:val="28"/>
              </w:rPr>
              <w:t>Сокращённое наименование</w:t>
            </w:r>
          </w:p>
        </w:tc>
        <w:tc>
          <w:tcPr>
            <w:tcW w:w="6061" w:type="dxa"/>
          </w:tcPr>
          <w:p w:rsidR="000E40C7" w:rsidRPr="00ED34AB" w:rsidRDefault="000E40C7">
            <w:pPr>
              <w:ind w:firstLine="0"/>
              <w:rPr>
                <w:sz w:val="28"/>
                <w:szCs w:val="28"/>
              </w:rPr>
            </w:pPr>
            <w:r w:rsidRPr="00ED34AB">
              <w:rPr>
                <w:sz w:val="28"/>
                <w:szCs w:val="28"/>
              </w:rPr>
              <w:t>ФГБНУ «РосНИИПМ»</w:t>
            </w:r>
          </w:p>
        </w:tc>
      </w:tr>
      <w:tr w:rsidR="000E40C7" w:rsidRPr="00ED34AB" w:rsidTr="000E40C7">
        <w:tc>
          <w:tcPr>
            <w:tcW w:w="3681" w:type="dxa"/>
          </w:tcPr>
          <w:p w:rsidR="000E40C7" w:rsidRPr="00ED34AB" w:rsidRDefault="000E40C7">
            <w:pPr>
              <w:ind w:firstLine="0"/>
              <w:rPr>
                <w:sz w:val="28"/>
                <w:szCs w:val="28"/>
              </w:rPr>
            </w:pPr>
            <w:r w:rsidRPr="00ED34AB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6061" w:type="dxa"/>
          </w:tcPr>
          <w:p w:rsidR="000E40C7" w:rsidRPr="00ED34AB" w:rsidRDefault="000E40C7">
            <w:pPr>
              <w:ind w:firstLine="0"/>
              <w:rPr>
                <w:sz w:val="28"/>
                <w:szCs w:val="28"/>
              </w:rPr>
            </w:pPr>
            <w:r w:rsidRPr="00ED34AB">
              <w:rPr>
                <w:sz w:val="28"/>
                <w:szCs w:val="28"/>
              </w:rPr>
              <w:t>346421, Ростовская область, г. Новочеркасск, Баклановский проспект, 190</w:t>
            </w:r>
          </w:p>
        </w:tc>
      </w:tr>
      <w:tr w:rsidR="000E40C7" w:rsidRPr="00ED34AB" w:rsidTr="000E40C7">
        <w:tc>
          <w:tcPr>
            <w:tcW w:w="3681" w:type="dxa"/>
          </w:tcPr>
          <w:p w:rsidR="000E40C7" w:rsidRPr="00ED34AB" w:rsidRDefault="000E40C7">
            <w:pPr>
              <w:ind w:firstLine="0"/>
              <w:rPr>
                <w:sz w:val="28"/>
                <w:szCs w:val="28"/>
              </w:rPr>
            </w:pPr>
            <w:r w:rsidRPr="00ED34AB">
              <w:rPr>
                <w:sz w:val="28"/>
                <w:szCs w:val="28"/>
              </w:rPr>
              <w:t>Фактический</w:t>
            </w:r>
            <w:bookmarkStart w:id="0" w:name="_GoBack"/>
            <w:bookmarkEnd w:id="0"/>
            <w:r w:rsidRPr="00ED34AB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6061" w:type="dxa"/>
          </w:tcPr>
          <w:p w:rsidR="000E40C7" w:rsidRPr="00ED34AB" w:rsidRDefault="000E40C7">
            <w:pPr>
              <w:ind w:firstLine="0"/>
              <w:rPr>
                <w:sz w:val="28"/>
                <w:szCs w:val="28"/>
              </w:rPr>
            </w:pPr>
            <w:r w:rsidRPr="00ED34AB">
              <w:rPr>
                <w:sz w:val="28"/>
                <w:szCs w:val="28"/>
              </w:rPr>
              <w:t>346421, Ростовская область, г. Новочеркасск, Баклановский проспект, 190</w:t>
            </w:r>
          </w:p>
        </w:tc>
      </w:tr>
      <w:tr w:rsidR="000E40C7" w:rsidRPr="00ED34AB" w:rsidTr="000E40C7">
        <w:tc>
          <w:tcPr>
            <w:tcW w:w="3681" w:type="dxa"/>
          </w:tcPr>
          <w:p w:rsidR="000E40C7" w:rsidRPr="00ED34AB" w:rsidRDefault="000E40C7">
            <w:pPr>
              <w:ind w:firstLine="0"/>
              <w:rPr>
                <w:sz w:val="28"/>
                <w:szCs w:val="28"/>
              </w:rPr>
            </w:pPr>
            <w:r w:rsidRPr="00ED34AB">
              <w:rPr>
                <w:sz w:val="28"/>
                <w:szCs w:val="28"/>
              </w:rPr>
              <w:t>ИНН/КПП</w:t>
            </w:r>
          </w:p>
        </w:tc>
        <w:tc>
          <w:tcPr>
            <w:tcW w:w="6061" w:type="dxa"/>
          </w:tcPr>
          <w:p w:rsidR="000E40C7" w:rsidRPr="00ED34AB" w:rsidRDefault="000E40C7">
            <w:pPr>
              <w:ind w:firstLine="0"/>
              <w:rPr>
                <w:sz w:val="28"/>
                <w:szCs w:val="28"/>
              </w:rPr>
            </w:pPr>
            <w:r w:rsidRPr="004A7720">
              <w:rPr>
                <w:sz w:val="28"/>
                <w:szCs w:val="28"/>
              </w:rPr>
              <w:t>6150005087, 615001001</w:t>
            </w:r>
          </w:p>
        </w:tc>
      </w:tr>
      <w:tr w:rsidR="000E40C7" w:rsidRPr="00ED34AB" w:rsidTr="000E40C7">
        <w:tc>
          <w:tcPr>
            <w:tcW w:w="3681" w:type="dxa"/>
          </w:tcPr>
          <w:p w:rsidR="000E40C7" w:rsidRPr="00ED34AB" w:rsidRDefault="000E40C7">
            <w:pPr>
              <w:ind w:firstLine="0"/>
              <w:rPr>
                <w:sz w:val="28"/>
                <w:szCs w:val="28"/>
              </w:rPr>
            </w:pPr>
            <w:r w:rsidRPr="00ED34AB">
              <w:rPr>
                <w:sz w:val="28"/>
                <w:szCs w:val="28"/>
              </w:rPr>
              <w:t>Банковские реквизиты</w:t>
            </w:r>
          </w:p>
        </w:tc>
        <w:tc>
          <w:tcPr>
            <w:tcW w:w="6061" w:type="dxa"/>
          </w:tcPr>
          <w:p w:rsidR="00ED34AB" w:rsidRDefault="000E40C7">
            <w:pPr>
              <w:ind w:firstLine="0"/>
              <w:rPr>
                <w:sz w:val="28"/>
                <w:szCs w:val="28"/>
              </w:rPr>
            </w:pPr>
            <w:r w:rsidRPr="004A7720">
              <w:rPr>
                <w:sz w:val="28"/>
                <w:szCs w:val="28"/>
              </w:rPr>
              <w:t>УФК по Ростовской области (5811, ФГБНУ "РосНИИПМ" л/с 20586X63820)</w:t>
            </w:r>
          </w:p>
          <w:p w:rsidR="00ED34AB" w:rsidRDefault="000E40C7">
            <w:pPr>
              <w:ind w:firstLine="0"/>
              <w:rPr>
                <w:sz w:val="28"/>
                <w:szCs w:val="28"/>
              </w:rPr>
            </w:pPr>
            <w:r w:rsidRPr="004A7720">
              <w:rPr>
                <w:sz w:val="28"/>
                <w:szCs w:val="28"/>
              </w:rPr>
              <w:t xml:space="preserve">ОТДЕЛЕНИЕ РОСТОВ-НА-ДОНУ БАНКА РОССИИ//УФК по Ростовской области г </w:t>
            </w:r>
            <w:proofErr w:type="spellStart"/>
            <w:r w:rsidRPr="004A7720">
              <w:rPr>
                <w:sz w:val="28"/>
                <w:szCs w:val="28"/>
              </w:rPr>
              <w:t>Ростов</w:t>
            </w:r>
            <w:proofErr w:type="spellEnd"/>
            <w:r w:rsidRPr="004A7720">
              <w:rPr>
                <w:sz w:val="28"/>
                <w:szCs w:val="28"/>
              </w:rPr>
              <w:t>-на-Дону</w:t>
            </w:r>
            <w:r w:rsidRPr="004A7720">
              <w:rPr>
                <w:sz w:val="28"/>
                <w:szCs w:val="28"/>
              </w:rPr>
              <w:br/>
            </w:r>
            <w:r w:rsidRPr="00ED34AB">
              <w:rPr>
                <w:sz w:val="28"/>
                <w:szCs w:val="28"/>
              </w:rPr>
              <w:t>БИК </w:t>
            </w:r>
            <w:proofErr w:type="gramStart"/>
            <w:r w:rsidRPr="004A7720">
              <w:rPr>
                <w:sz w:val="28"/>
                <w:szCs w:val="28"/>
              </w:rPr>
              <w:t>ТОФК  016015102</w:t>
            </w:r>
            <w:proofErr w:type="gramEnd"/>
          </w:p>
          <w:p w:rsidR="00ED34AB" w:rsidRDefault="000E40C7">
            <w:pPr>
              <w:ind w:firstLine="0"/>
              <w:rPr>
                <w:sz w:val="28"/>
                <w:szCs w:val="28"/>
              </w:rPr>
            </w:pPr>
            <w:r w:rsidRPr="004A7720">
              <w:rPr>
                <w:sz w:val="28"/>
                <w:szCs w:val="28"/>
              </w:rPr>
              <w:t>Казначейский счет (Расчетный счет) 03214643000000015800</w:t>
            </w:r>
          </w:p>
          <w:p w:rsidR="000E40C7" w:rsidRPr="00ED34AB" w:rsidRDefault="000E40C7">
            <w:pPr>
              <w:ind w:firstLine="0"/>
              <w:rPr>
                <w:sz w:val="28"/>
                <w:szCs w:val="28"/>
              </w:rPr>
            </w:pPr>
            <w:r w:rsidRPr="004A7720">
              <w:rPr>
                <w:sz w:val="28"/>
                <w:szCs w:val="28"/>
              </w:rPr>
              <w:t>ЕКС (Корреспондентский счет)</w:t>
            </w:r>
            <w:r w:rsidR="00ED34AB">
              <w:rPr>
                <w:sz w:val="28"/>
                <w:szCs w:val="28"/>
              </w:rPr>
              <w:t xml:space="preserve"> </w:t>
            </w:r>
            <w:r w:rsidRPr="004A7720">
              <w:rPr>
                <w:sz w:val="28"/>
                <w:szCs w:val="28"/>
              </w:rPr>
              <w:t>40102810845370000050</w:t>
            </w:r>
            <w:r w:rsidRPr="004A7720">
              <w:rPr>
                <w:sz w:val="28"/>
                <w:szCs w:val="28"/>
              </w:rPr>
              <w:br/>
            </w:r>
            <w:r w:rsidRPr="00ED34AB">
              <w:rPr>
                <w:sz w:val="28"/>
                <w:szCs w:val="28"/>
              </w:rPr>
              <w:t>КБК 00000000000000000130</w:t>
            </w:r>
          </w:p>
        </w:tc>
      </w:tr>
      <w:tr w:rsidR="000E40C7" w:rsidRPr="00ED34AB" w:rsidTr="000E40C7">
        <w:tc>
          <w:tcPr>
            <w:tcW w:w="3681" w:type="dxa"/>
          </w:tcPr>
          <w:p w:rsidR="000E40C7" w:rsidRPr="00ED34AB" w:rsidRDefault="000E40C7">
            <w:pPr>
              <w:ind w:firstLine="0"/>
              <w:rPr>
                <w:sz w:val="28"/>
                <w:szCs w:val="28"/>
              </w:rPr>
            </w:pPr>
            <w:r w:rsidRPr="00ED34AB">
              <w:rPr>
                <w:sz w:val="28"/>
                <w:szCs w:val="28"/>
              </w:rPr>
              <w:t>ОКОНХ</w:t>
            </w:r>
          </w:p>
        </w:tc>
        <w:tc>
          <w:tcPr>
            <w:tcW w:w="6061" w:type="dxa"/>
          </w:tcPr>
          <w:p w:rsidR="000E40C7" w:rsidRPr="00ED34AB" w:rsidRDefault="000E40C7">
            <w:pPr>
              <w:ind w:firstLine="0"/>
              <w:rPr>
                <w:sz w:val="28"/>
                <w:szCs w:val="28"/>
              </w:rPr>
            </w:pPr>
            <w:r w:rsidRPr="00ED34AB">
              <w:rPr>
                <w:sz w:val="28"/>
                <w:szCs w:val="28"/>
              </w:rPr>
              <w:t>95120</w:t>
            </w:r>
          </w:p>
        </w:tc>
      </w:tr>
      <w:tr w:rsidR="000E40C7" w:rsidRPr="00ED34AB" w:rsidTr="000E40C7">
        <w:tc>
          <w:tcPr>
            <w:tcW w:w="3681" w:type="dxa"/>
          </w:tcPr>
          <w:p w:rsidR="000E40C7" w:rsidRPr="00ED34AB" w:rsidRDefault="000E40C7">
            <w:pPr>
              <w:ind w:firstLine="0"/>
              <w:rPr>
                <w:sz w:val="28"/>
                <w:szCs w:val="28"/>
              </w:rPr>
            </w:pPr>
            <w:r w:rsidRPr="00ED34AB">
              <w:rPr>
                <w:sz w:val="28"/>
                <w:szCs w:val="28"/>
              </w:rPr>
              <w:t>ОГРН</w:t>
            </w:r>
          </w:p>
        </w:tc>
        <w:tc>
          <w:tcPr>
            <w:tcW w:w="6061" w:type="dxa"/>
          </w:tcPr>
          <w:p w:rsidR="000E40C7" w:rsidRPr="00ED34AB" w:rsidRDefault="00ED34AB">
            <w:pPr>
              <w:ind w:firstLine="0"/>
              <w:rPr>
                <w:sz w:val="28"/>
                <w:szCs w:val="28"/>
              </w:rPr>
            </w:pPr>
            <w:r w:rsidRPr="004A7720">
              <w:rPr>
                <w:sz w:val="28"/>
                <w:szCs w:val="28"/>
              </w:rPr>
              <w:t>1026102230692</w:t>
            </w:r>
          </w:p>
        </w:tc>
      </w:tr>
      <w:tr w:rsidR="000E40C7" w:rsidRPr="00ED34AB" w:rsidTr="000E40C7">
        <w:tc>
          <w:tcPr>
            <w:tcW w:w="3681" w:type="dxa"/>
          </w:tcPr>
          <w:p w:rsidR="000E40C7" w:rsidRPr="00ED34AB" w:rsidRDefault="00ED34AB">
            <w:pPr>
              <w:ind w:firstLine="0"/>
              <w:rPr>
                <w:sz w:val="28"/>
                <w:szCs w:val="28"/>
              </w:rPr>
            </w:pPr>
            <w:r w:rsidRPr="00ED34AB">
              <w:rPr>
                <w:sz w:val="28"/>
                <w:szCs w:val="28"/>
              </w:rPr>
              <w:t>ОКПО</w:t>
            </w:r>
          </w:p>
        </w:tc>
        <w:tc>
          <w:tcPr>
            <w:tcW w:w="6061" w:type="dxa"/>
          </w:tcPr>
          <w:p w:rsidR="000E40C7" w:rsidRPr="00ED34AB" w:rsidRDefault="00ED34AB">
            <w:pPr>
              <w:ind w:firstLine="0"/>
              <w:rPr>
                <w:sz w:val="28"/>
                <w:szCs w:val="28"/>
              </w:rPr>
            </w:pPr>
            <w:r w:rsidRPr="004A7720">
              <w:rPr>
                <w:sz w:val="28"/>
                <w:szCs w:val="28"/>
              </w:rPr>
              <w:t>01031356</w:t>
            </w:r>
          </w:p>
        </w:tc>
      </w:tr>
      <w:tr w:rsidR="00ED34AB" w:rsidRPr="00ED34AB" w:rsidTr="000E40C7">
        <w:tc>
          <w:tcPr>
            <w:tcW w:w="3681" w:type="dxa"/>
          </w:tcPr>
          <w:p w:rsidR="00ED34AB" w:rsidRPr="004A7720" w:rsidRDefault="00ED34AB" w:rsidP="00ED34AB">
            <w:pPr>
              <w:ind w:firstLine="0"/>
              <w:jc w:val="left"/>
              <w:rPr>
                <w:sz w:val="28"/>
                <w:szCs w:val="28"/>
              </w:rPr>
            </w:pPr>
            <w:r w:rsidRPr="00ED34AB">
              <w:rPr>
                <w:sz w:val="28"/>
                <w:szCs w:val="28"/>
              </w:rPr>
              <w:t>ОКВЭД</w:t>
            </w:r>
          </w:p>
        </w:tc>
        <w:tc>
          <w:tcPr>
            <w:tcW w:w="6061" w:type="dxa"/>
          </w:tcPr>
          <w:p w:rsidR="00ED34AB" w:rsidRPr="00ED34AB" w:rsidRDefault="00ED34AB" w:rsidP="00ED34AB">
            <w:pPr>
              <w:ind w:firstLine="0"/>
              <w:rPr>
                <w:sz w:val="28"/>
                <w:szCs w:val="28"/>
              </w:rPr>
            </w:pPr>
            <w:r w:rsidRPr="00ED34AB">
              <w:rPr>
                <w:sz w:val="28"/>
                <w:szCs w:val="28"/>
              </w:rPr>
              <w:t>72.19</w:t>
            </w:r>
          </w:p>
        </w:tc>
      </w:tr>
      <w:tr w:rsidR="00ED34AB" w:rsidRPr="00ED34AB" w:rsidTr="000E40C7">
        <w:tc>
          <w:tcPr>
            <w:tcW w:w="3681" w:type="dxa"/>
          </w:tcPr>
          <w:p w:rsidR="00ED34AB" w:rsidRPr="00ED34AB" w:rsidRDefault="00ED34AB" w:rsidP="00ED34AB">
            <w:pPr>
              <w:ind w:firstLine="0"/>
              <w:rPr>
                <w:sz w:val="28"/>
                <w:szCs w:val="28"/>
              </w:rPr>
            </w:pPr>
            <w:r w:rsidRPr="00ED34AB">
              <w:rPr>
                <w:sz w:val="28"/>
                <w:szCs w:val="28"/>
              </w:rPr>
              <w:t>ОКАТО</w:t>
            </w:r>
          </w:p>
        </w:tc>
        <w:tc>
          <w:tcPr>
            <w:tcW w:w="6061" w:type="dxa"/>
          </w:tcPr>
          <w:p w:rsidR="00ED34AB" w:rsidRPr="00ED34AB" w:rsidRDefault="00ED34AB" w:rsidP="00ED34AB">
            <w:pPr>
              <w:ind w:firstLine="0"/>
              <w:rPr>
                <w:sz w:val="28"/>
                <w:szCs w:val="28"/>
              </w:rPr>
            </w:pPr>
            <w:r w:rsidRPr="004A7720">
              <w:rPr>
                <w:sz w:val="28"/>
                <w:szCs w:val="28"/>
              </w:rPr>
              <w:t>60427000000</w:t>
            </w:r>
          </w:p>
        </w:tc>
      </w:tr>
      <w:tr w:rsidR="00ED34AB" w:rsidRPr="00ED34AB" w:rsidTr="000E40C7">
        <w:tc>
          <w:tcPr>
            <w:tcW w:w="3681" w:type="dxa"/>
          </w:tcPr>
          <w:p w:rsidR="00ED34AB" w:rsidRPr="00ED34AB" w:rsidRDefault="00ED34AB" w:rsidP="00ED34AB">
            <w:pPr>
              <w:ind w:firstLine="0"/>
              <w:rPr>
                <w:sz w:val="28"/>
                <w:szCs w:val="28"/>
              </w:rPr>
            </w:pPr>
            <w:r w:rsidRPr="00ED34AB">
              <w:rPr>
                <w:sz w:val="28"/>
                <w:szCs w:val="28"/>
              </w:rPr>
              <w:t>ОКТМО </w:t>
            </w:r>
          </w:p>
        </w:tc>
        <w:tc>
          <w:tcPr>
            <w:tcW w:w="6061" w:type="dxa"/>
          </w:tcPr>
          <w:p w:rsidR="00ED34AB" w:rsidRPr="00ED34AB" w:rsidRDefault="00ED34AB" w:rsidP="00ED34AB">
            <w:pPr>
              <w:ind w:firstLine="0"/>
              <w:rPr>
                <w:sz w:val="28"/>
                <w:szCs w:val="28"/>
              </w:rPr>
            </w:pPr>
            <w:r w:rsidRPr="00ED34AB">
              <w:rPr>
                <w:sz w:val="28"/>
                <w:szCs w:val="28"/>
              </w:rPr>
              <w:t>60727000001</w:t>
            </w:r>
          </w:p>
        </w:tc>
      </w:tr>
      <w:tr w:rsidR="00ED34AB" w:rsidRPr="00ED34AB" w:rsidTr="000E40C7">
        <w:tc>
          <w:tcPr>
            <w:tcW w:w="3681" w:type="dxa"/>
          </w:tcPr>
          <w:p w:rsidR="00ED34AB" w:rsidRPr="004A7720" w:rsidRDefault="00ED34AB" w:rsidP="00ED34AB">
            <w:pPr>
              <w:ind w:firstLine="0"/>
              <w:jc w:val="left"/>
              <w:rPr>
                <w:sz w:val="28"/>
                <w:szCs w:val="28"/>
              </w:rPr>
            </w:pPr>
            <w:r w:rsidRPr="00ED34AB">
              <w:rPr>
                <w:sz w:val="28"/>
                <w:szCs w:val="28"/>
              </w:rPr>
              <w:t>Телефон</w:t>
            </w:r>
            <w:r w:rsidRPr="004A7720">
              <w:rPr>
                <w:sz w:val="28"/>
                <w:szCs w:val="28"/>
              </w:rPr>
              <w:br/>
            </w:r>
          </w:p>
          <w:p w:rsidR="00ED34AB" w:rsidRPr="00ED34AB" w:rsidRDefault="00ED34AB" w:rsidP="00ED34AB">
            <w:pPr>
              <w:ind w:firstLine="0"/>
              <w:rPr>
                <w:sz w:val="28"/>
                <w:szCs w:val="28"/>
              </w:rPr>
            </w:pPr>
            <w:r w:rsidRPr="00ED34AB">
              <w:rPr>
                <w:sz w:val="28"/>
                <w:szCs w:val="28"/>
              </w:rPr>
              <w:t>E-</w:t>
            </w:r>
            <w:proofErr w:type="spellStart"/>
            <w:r w:rsidRPr="00ED34AB">
              <w:rPr>
                <w:sz w:val="28"/>
                <w:szCs w:val="28"/>
              </w:rPr>
              <w:t>mail</w:t>
            </w:r>
            <w:proofErr w:type="spellEnd"/>
            <w:r w:rsidRPr="00ED34AB">
              <w:rPr>
                <w:sz w:val="28"/>
                <w:szCs w:val="28"/>
              </w:rPr>
              <w:t>:</w:t>
            </w:r>
          </w:p>
        </w:tc>
        <w:tc>
          <w:tcPr>
            <w:tcW w:w="6061" w:type="dxa"/>
          </w:tcPr>
          <w:p w:rsidR="00ED34AB" w:rsidRPr="004A7720" w:rsidRDefault="00ED34AB" w:rsidP="00ED34AB">
            <w:pPr>
              <w:spacing w:after="300"/>
              <w:ind w:firstLine="0"/>
              <w:jc w:val="left"/>
              <w:rPr>
                <w:sz w:val="28"/>
                <w:szCs w:val="28"/>
              </w:rPr>
            </w:pPr>
            <w:r w:rsidRPr="00ED34AB">
              <w:rPr>
                <w:sz w:val="28"/>
                <w:szCs w:val="28"/>
              </w:rPr>
              <w:t>8 (8635)26-65-00</w:t>
            </w:r>
            <w:r w:rsidRPr="00ED34AB">
              <w:rPr>
                <w:sz w:val="28"/>
                <w:szCs w:val="28"/>
              </w:rPr>
              <w:t xml:space="preserve"> </w:t>
            </w:r>
          </w:p>
          <w:p w:rsidR="00ED34AB" w:rsidRPr="00ED34AB" w:rsidRDefault="00ED34AB" w:rsidP="00ED34AB">
            <w:pPr>
              <w:ind w:firstLine="0"/>
              <w:jc w:val="left"/>
              <w:rPr>
                <w:sz w:val="28"/>
                <w:szCs w:val="28"/>
              </w:rPr>
            </w:pPr>
            <w:r w:rsidRPr="00ED34AB">
              <w:rPr>
                <w:sz w:val="28"/>
                <w:szCs w:val="28"/>
              </w:rPr>
              <w:t>info@rosniipm.mcx.gov.ru</w:t>
            </w:r>
            <w:r w:rsidRPr="004A7720">
              <w:rPr>
                <w:sz w:val="28"/>
                <w:szCs w:val="28"/>
              </w:rPr>
              <w:br/>
            </w:r>
            <w:r w:rsidRPr="00ED34AB">
              <w:rPr>
                <w:sz w:val="28"/>
                <w:szCs w:val="28"/>
              </w:rPr>
              <w:t>rosniipm@yandex.ru</w:t>
            </w:r>
          </w:p>
        </w:tc>
      </w:tr>
      <w:tr w:rsidR="00ED34AB" w:rsidRPr="00ED34AB" w:rsidTr="000E40C7">
        <w:tc>
          <w:tcPr>
            <w:tcW w:w="3681" w:type="dxa"/>
          </w:tcPr>
          <w:p w:rsidR="00ED34AB" w:rsidRPr="004A7720" w:rsidRDefault="00ED34AB" w:rsidP="00ED34AB">
            <w:pPr>
              <w:ind w:firstLine="0"/>
              <w:jc w:val="left"/>
              <w:rPr>
                <w:sz w:val="28"/>
                <w:szCs w:val="28"/>
              </w:rPr>
            </w:pPr>
            <w:r w:rsidRPr="00ED34AB">
              <w:rPr>
                <w:sz w:val="28"/>
                <w:szCs w:val="28"/>
              </w:rPr>
              <w:t>Врио директора</w:t>
            </w:r>
          </w:p>
        </w:tc>
        <w:tc>
          <w:tcPr>
            <w:tcW w:w="6061" w:type="dxa"/>
          </w:tcPr>
          <w:p w:rsidR="00ED34AB" w:rsidRPr="004A7720" w:rsidRDefault="00ED34AB" w:rsidP="00ED34AB">
            <w:pPr>
              <w:ind w:firstLine="0"/>
              <w:jc w:val="left"/>
              <w:rPr>
                <w:sz w:val="28"/>
                <w:szCs w:val="28"/>
              </w:rPr>
            </w:pPr>
            <w:r w:rsidRPr="00ED34AB">
              <w:rPr>
                <w:sz w:val="28"/>
                <w:szCs w:val="28"/>
              </w:rPr>
              <w:t>Масный Роман Степанович</w:t>
            </w:r>
          </w:p>
        </w:tc>
      </w:tr>
      <w:tr w:rsidR="00ED34AB" w:rsidRPr="00ED34AB" w:rsidTr="000E40C7">
        <w:tc>
          <w:tcPr>
            <w:tcW w:w="3681" w:type="dxa"/>
          </w:tcPr>
          <w:p w:rsidR="00ED34AB" w:rsidRPr="004A7720" w:rsidRDefault="00ED34AB" w:rsidP="00ED34AB">
            <w:pPr>
              <w:ind w:firstLine="0"/>
              <w:jc w:val="left"/>
              <w:rPr>
                <w:sz w:val="28"/>
                <w:szCs w:val="28"/>
              </w:rPr>
            </w:pPr>
            <w:r w:rsidRPr="00ED34AB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6061" w:type="dxa"/>
          </w:tcPr>
          <w:p w:rsidR="00ED34AB" w:rsidRPr="004A7720" w:rsidRDefault="00ED34AB" w:rsidP="00ED34AB">
            <w:pPr>
              <w:ind w:firstLine="0"/>
              <w:jc w:val="left"/>
              <w:rPr>
                <w:sz w:val="28"/>
                <w:szCs w:val="28"/>
              </w:rPr>
            </w:pPr>
            <w:r w:rsidRPr="00ED34AB">
              <w:rPr>
                <w:sz w:val="28"/>
                <w:szCs w:val="28"/>
              </w:rPr>
              <w:t>Джабраилова Надежда Ивановна</w:t>
            </w:r>
          </w:p>
        </w:tc>
      </w:tr>
    </w:tbl>
    <w:p w:rsidR="004A7720" w:rsidRPr="004A7720" w:rsidRDefault="004A7720"/>
    <w:sectPr w:rsidR="004A7720" w:rsidRPr="004A7720" w:rsidSect="004A7720">
      <w:pgSz w:w="11906" w:h="16838" w:code="9"/>
      <w:pgMar w:top="1134" w:right="680" w:bottom="851" w:left="1474" w:header="425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20"/>
    <w:rsid w:val="000E40C7"/>
    <w:rsid w:val="001B4D0E"/>
    <w:rsid w:val="004A7720"/>
    <w:rsid w:val="00CC7863"/>
    <w:rsid w:val="00E616DC"/>
    <w:rsid w:val="00ED34AB"/>
    <w:rsid w:val="00EF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AF07B"/>
  <w15:chartTrackingRefBased/>
  <w15:docId w15:val="{29C56C42-2215-47DB-94EC-288D26A6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7720"/>
    <w:rPr>
      <w:b/>
      <w:bCs/>
    </w:rPr>
  </w:style>
  <w:style w:type="paragraph" w:styleId="a4">
    <w:name w:val="Normal (Web)"/>
    <w:basedOn w:val="a"/>
    <w:uiPriority w:val="99"/>
    <w:semiHidden/>
    <w:unhideWhenUsed/>
    <w:rsid w:val="004A7720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table" w:styleId="a5">
    <w:name w:val="Table Grid"/>
    <w:basedOn w:val="a1"/>
    <w:uiPriority w:val="39"/>
    <w:rsid w:val="004A7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9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ФГБНУ РосНИИПМ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2</cp:revision>
  <dcterms:created xsi:type="dcterms:W3CDTF">2024-05-23T07:09:00Z</dcterms:created>
  <dcterms:modified xsi:type="dcterms:W3CDTF">2024-05-23T07:27:00Z</dcterms:modified>
</cp:coreProperties>
</file>